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0A50" w14:textId="18CD135F" w:rsidR="006E2AF5" w:rsidRDefault="006E2AF5" w:rsidP="00710D1F">
      <w:pPr>
        <w:jc w:val="center"/>
        <w:rPr>
          <w:b/>
          <w:bCs/>
        </w:rPr>
      </w:pPr>
    </w:p>
    <w:p w14:paraId="3B942B3B" w14:textId="2B264334" w:rsidR="006E2AF5" w:rsidRDefault="006E2AF5" w:rsidP="006E2AF5">
      <w:pPr>
        <w:jc w:val="center"/>
        <w:rPr>
          <w:b/>
          <w:bCs/>
        </w:rPr>
      </w:pPr>
    </w:p>
    <w:p w14:paraId="3E4B4BC7" w14:textId="77777777" w:rsidR="006E2AF5" w:rsidRDefault="006E2AF5" w:rsidP="006E2AF5">
      <w:pPr>
        <w:jc w:val="center"/>
        <w:rPr>
          <w:b/>
          <w:bCs/>
        </w:rPr>
      </w:pPr>
    </w:p>
    <w:p w14:paraId="69A6E6DC" w14:textId="77777777" w:rsidR="006E2AF5" w:rsidRDefault="006E2AF5" w:rsidP="006E2AF5">
      <w:pPr>
        <w:jc w:val="center"/>
        <w:rPr>
          <w:b/>
          <w:bCs/>
        </w:rPr>
      </w:pPr>
    </w:p>
    <w:p w14:paraId="42F37065" w14:textId="77777777" w:rsidR="006E2AF5" w:rsidRPr="002C21B9" w:rsidRDefault="006E2AF5" w:rsidP="006E2AF5">
      <w:r w:rsidRPr="00414BFE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2E55BDD6" wp14:editId="2A608AB1">
            <wp:simplePos x="0" y="0"/>
            <wp:positionH relativeFrom="column">
              <wp:posOffset>3318933</wp:posOffset>
            </wp:positionH>
            <wp:positionV relativeFrom="paragraph">
              <wp:posOffset>220133</wp:posOffset>
            </wp:positionV>
            <wp:extent cx="2466975" cy="1038225"/>
            <wp:effectExtent l="0" t="0" r="0" b="0"/>
            <wp:wrapNone/>
            <wp:docPr id="108" name="image1.png" descr="A logo with blue and re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 descr="A logo with blue and red text&#10;&#10;AI-generated content may be incorrect.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57ADF" wp14:editId="51379D4B">
                <wp:simplePos x="0" y="0"/>
                <wp:positionH relativeFrom="column">
                  <wp:posOffset>-297180</wp:posOffset>
                </wp:positionH>
                <wp:positionV relativeFrom="paragraph">
                  <wp:posOffset>-344805</wp:posOffset>
                </wp:positionV>
                <wp:extent cx="2072640" cy="9669780"/>
                <wp:effectExtent l="0" t="0" r="22860" b="26670"/>
                <wp:wrapNone/>
                <wp:docPr id="38136097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40" cy="9669780"/>
                        </a:xfrm>
                        <a:prstGeom prst="rect">
                          <a:avLst/>
                        </a:prstGeom>
                        <a:solidFill>
                          <a:srgbClr val="35609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578D5B" w14:textId="77777777" w:rsidR="006E2AF5" w:rsidRDefault="006E2AF5" w:rsidP="006E2A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57ADF" id="Rectangle 1" o:spid="_x0000_s1026" style="position:absolute;margin-left:-23.4pt;margin-top:-27.15pt;width:163.2pt;height:7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" fillcolor="#356092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04578D5B" w14:textId="77777777" w:rsidR="006E2AF5" w:rsidRDefault="006E2AF5" w:rsidP="006E2A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</w:p>
    <w:p w14:paraId="102BB0CE" w14:textId="77777777" w:rsidR="006E2AF5" w:rsidRPr="002C21B9" w:rsidRDefault="006E2AF5" w:rsidP="006E2AF5"/>
    <w:p w14:paraId="772A87B4" w14:textId="77777777" w:rsidR="006E2AF5" w:rsidRPr="002C21B9" w:rsidRDefault="006E2AF5" w:rsidP="006E2AF5"/>
    <w:p w14:paraId="35A4FF6D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>   </w:t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        </w:t>
      </w:r>
    </w:p>
    <w:p w14:paraId="15E7B5F8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         </w:t>
      </w:r>
    </w:p>
    <w:p w14:paraId="753C9580" w14:textId="77777777" w:rsidR="006E2AF5" w:rsidRDefault="006E2AF5" w:rsidP="006E2AF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A2FBE" wp14:editId="7F2682A2">
                <wp:simplePos x="0" y="0"/>
                <wp:positionH relativeFrom="column">
                  <wp:posOffset>2627842</wp:posOffset>
                </wp:positionH>
                <wp:positionV relativeFrom="paragraph">
                  <wp:posOffset>203835</wp:posOffset>
                </wp:positionV>
                <wp:extent cx="3627120" cy="639445"/>
                <wp:effectExtent l="0" t="4445" r="0" b="3810"/>
                <wp:wrapNone/>
                <wp:docPr id="12212357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12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69920" w14:textId="77777777" w:rsidR="006E2AF5" w:rsidRPr="00A83497" w:rsidRDefault="006E2AF5" w:rsidP="006E2AF5">
                            <w:pPr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Hlk191308179"/>
                            <w:bookmarkStart w:id="1" w:name="_Hlk191308180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TE</w:t>
                            </w:r>
                            <w:bookmarkEnd w:id="0"/>
                            <w:bookmarkEnd w:id="1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ST REPORT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A2FBE" id="Rectangle 2" o:spid="_x0000_s1027" style="position:absolute;margin-left:206.9pt;margin-top:16.05pt;width:285.6pt;height: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" filled="f" stroked="f">
                <v:textbox inset="2.53958mm,1.2694mm,2.53958mm,1.2694mm">
                  <w:txbxContent>
                    <w:p w14:paraId="2DD69920" w14:textId="77777777" w:rsidR="006E2AF5" w:rsidRPr="00A83497" w:rsidRDefault="006E2AF5" w:rsidP="006E2AF5">
                      <w:pPr>
                        <w:textDirection w:val="btLr"/>
                        <w:rPr>
                          <w:sz w:val="40"/>
                          <w:szCs w:val="40"/>
                        </w:rPr>
                      </w:pPr>
                      <w:bookmarkStart w:id="2" w:name="_Hlk191308179"/>
                      <w:bookmarkStart w:id="3" w:name="_Hlk191308180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TE</w:t>
                      </w:r>
                      <w:bookmarkEnd w:id="2"/>
                      <w:bookmarkEnd w:id="3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ST REPORT</w:t>
                      </w:r>
                    </w:p>
                  </w:txbxContent>
                </v:textbox>
              </v:rect>
            </w:pict>
          </mc:Fallback>
        </mc:AlternateContent>
      </w:r>
    </w:p>
    <w:p w14:paraId="3040485C" w14:textId="77777777" w:rsidR="006E2AF5" w:rsidRDefault="006E2AF5" w:rsidP="006E2AF5">
      <w:pPr>
        <w:rPr>
          <w:b/>
          <w:bCs/>
        </w:rPr>
      </w:pPr>
    </w:p>
    <w:p w14:paraId="2D24CAD0" w14:textId="77777777" w:rsidR="006E2AF5" w:rsidRDefault="006E2AF5" w:rsidP="006E2AF5">
      <w:pPr>
        <w:rPr>
          <w:b/>
          <w:bCs/>
        </w:rPr>
      </w:pPr>
    </w:p>
    <w:p w14:paraId="77855BC9" w14:textId="77777777" w:rsidR="006E2AF5" w:rsidRPr="002C21B9" w:rsidRDefault="006E2AF5" w:rsidP="006E2AF5">
      <w:pPr>
        <w:ind w:left="5760"/>
      </w:pPr>
    </w:p>
    <w:p w14:paraId="521F2022" w14:textId="77777777" w:rsidR="006E2AF5" w:rsidRPr="002C21B9" w:rsidRDefault="006E2AF5" w:rsidP="006E2AF5">
      <w:pPr>
        <w:ind w:left="7920"/>
      </w:pPr>
    </w:p>
    <w:p w14:paraId="0F20AAC5" w14:textId="77777777" w:rsidR="006E2AF5" w:rsidRPr="002C21B9" w:rsidRDefault="006E2AF5" w:rsidP="006E2AF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E6F4D" wp14:editId="3EB0868F">
                <wp:simplePos x="0" y="0"/>
                <wp:positionH relativeFrom="page">
                  <wp:align>right</wp:align>
                </wp:positionH>
                <wp:positionV relativeFrom="paragraph">
                  <wp:posOffset>5715</wp:posOffset>
                </wp:positionV>
                <wp:extent cx="3832860" cy="494030"/>
                <wp:effectExtent l="0" t="0" r="0" b="1270"/>
                <wp:wrapNone/>
                <wp:docPr id="13104438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286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3BE4" w14:textId="7B51FE4E" w:rsidR="006E2AF5" w:rsidRPr="00163B27" w:rsidRDefault="006E2AF5" w:rsidP="006E2AF5">
                            <w:pPr>
                              <w:spacing w:line="275" w:lineRule="auto"/>
                              <w:ind w:left="720" w:hanging="720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Doc No: HTPL/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FOR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/ENGG/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TR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0</w:t>
                            </w:r>
                            <w:r w:rsidR="00DA5E21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E6F4D" id="Rectangle 4" o:spid="_x0000_s1028" style="position:absolute;margin-left:250.6pt;margin-top:.45pt;width:301.8pt;height:38.9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" stroked="f">
                <v:textbox inset="2.53958mm,1.2694mm,2.53958mm,1.2694mm">
                  <w:txbxContent>
                    <w:p w14:paraId="1CBD3BE4" w14:textId="7B51FE4E" w:rsidR="006E2AF5" w:rsidRPr="00163B27" w:rsidRDefault="006E2AF5" w:rsidP="006E2AF5">
                      <w:pPr>
                        <w:spacing w:line="275" w:lineRule="auto"/>
                        <w:ind w:left="720" w:hanging="720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Doc No: HTPL/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FOR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/ENGG/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TR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0</w:t>
                      </w:r>
                      <w:r w:rsidR="00DA5E21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6EE86" wp14:editId="1199449A">
                <wp:simplePos x="0" y="0"/>
                <wp:positionH relativeFrom="column">
                  <wp:posOffset>5013748</wp:posOffset>
                </wp:positionH>
                <wp:positionV relativeFrom="paragraph">
                  <wp:posOffset>371052</wp:posOffset>
                </wp:positionV>
                <wp:extent cx="1543050" cy="494030"/>
                <wp:effectExtent l="0" t="635" r="0" b="635"/>
                <wp:wrapNone/>
                <wp:docPr id="21443729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5672" w14:textId="77777777" w:rsidR="006E2AF5" w:rsidRPr="00163B27" w:rsidRDefault="006E2AF5" w:rsidP="006E2AF5">
                            <w:pPr>
                              <w:spacing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bookmarkStart w:id="4" w:name="_Hlk191308434"/>
                            <w:bookmarkStart w:id="5" w:name="_Hlk191308435"/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Ver: 1.</w:t>
                            </w:r>
                            <w:bookmarkEnd w:id="4"/>
                            <w:bookmarkEnd w:id="5"/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EE86" id="Rectangle 5" o:spid="_x0000_s1029" style="position:absolute;margin-left:394.8pt;margin-top:29.2pt;width:121.5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" stroked="f">
                <v:textbox inset="2.53958mm,1.2694mm,2.53958mm,1.2694mm">
                  <w:txbxContent>
                    <w:p w14:paraId="22AF5672" w14:textId="77777777" w:rsidR="006E2AF5" w:rsidRPr="00163B27" w:rsidRDefault="006E2AF5" w:rsidP="006E2AF5">
                      <w:pPr>
                        <w:spacing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bookmarkStart w:id="6" w:name="_Hlk191308434"/>
                      <w:bookmarkStart w:id="7" w:name="_Hlk191308435"/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Ver: 1.</w:t>
                      </w:r>
                      <w:bookmarkEnd w:id="6"/>
                      <w:bookmarkEnd w:id="7"/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</w:p>
    <w:p w14:paraId="7344090D" w14:textId="77777777" w:rsidR="006E2AF5" w:rsidRPr="002C21B9" w:rsidRDefault="006E2AF5" w:rsidP="006E2AF5"/>
    <w:p w14:paraId="141C2E7D" w14:textId="77777777" w:rsidR="006E2AF5" w:rsidRPr="002C21B9" w:rsidRDefault="006E2AF5" w:rsidP="006E2AF5">
      <w:r w:rsidRPr="002C21B9">
        <w:rPr>
          <w:b/>
          <w:bCs/>
        </w:rPr>
        <w:t>DOCUMENT DETAILS </w:t>
      </w:r>
    </w:p>
    <w:p w14:paraId="18302124" w14:textId="77777777" w:rsidR="006E2AF5" w:rsidRDefault="006E2AF5" w:rsidP="006E2AF5"/>
    <w:p w14:paraId="0974309B" w14:textId="77777777" w:rsidR="006E2AF5" w:rsidRDefault="006E2AF5" w:rsidP="006E2AF5"/>
    <w:p w14:paraId="49796B92" w14:textId="77777777" w:rsidR="006E2AF5" w:rsidRDefault="006E2AF5" w:rsidP="006E2AF5"/>
    <w:p w14:paraId="5220A1E5" w14:textId="77777777" w:rsidR="006E2AF5" w:rsidRDefault="006E2AF5" w:rsidP="006E2AF5">
      <w:r w:rsidRPr="00414BFE">
        <w:rPr>
          <w:rFonts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3FE98B15" wp14:editId="7D8974E0">
            <wp:simplePos x="0" y="0"/>
            <wp:positionH relativeFrom="column">
              <wp:posOffset>1972733</wp:posOffset>
            </wp:positionH>
            <wp:positionV relativeFrom="paragraph">
              <wp:posOffset>10160</wp:posOffset>
            </wp:positionV>
            <wp:extent cx="4366895" cy="1135380"/>
            <wp:effectExtent l="0" t="0" r="0" b="0"/>
            <wp:wrapNone/>
            <wp:docPr id="1293465812" name="Picture 2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65812" name="Picture 2" descr="A white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6CF09E" w14:textId="48EFB092" w:rsidR="006E2AF5" w:rsidRDefault="006E2AF5">
      <w:pPr>
        <w:rPr>
          <w:b/>
          <w:bCs/>
        </w:rPr>
      </w:pPr>
    </w:p>
    <w:p w14:paraId="122B0E37" w14:textId="77777777" w:rsidR="000B5282" w:rsidRDefault="000B5282" w:rsidP="00710D1F">
      <w:pPr>
        <w:jc w:val="center"/>
        <w:rPr>
          <w:b/>
          <w:bCs/>
        </w:rPr>
      </w:pPr>
    </w:p>
    <w:p w14:paraId="1E17B084" w14:textId="77777777" w:rsidR="000B5282" w:rsidRDefault="000B5282" w:rsidP="00710D1F">
      <w:pPr>
        <w:jc w:val="center"/>
        <w:rPr>
          <w:b/>
          <w:bCs/>
        </w:rPr>
      </w:pPr>
    </w:p>
    <w:p w14:paraId="3802721F" w14:textId="77777777" w:rsidR="000B5282" w:rsidRDefault="000B5282" w:rsidP="00710D1F">
      <w:pPr>
        <w:jc w:val="center"/>
        <w:rPr>
          <w:b/>
          <w:bCs/>
        </w:rPr>
      </w:pPr>
    </w:p>
    <w:p w14:paraId="53261C8C" w14:textId="2CFA7BDB" w:rsidR="00CD5F4A" w:rsidRDefault="006F3A1E" w:rsidP="00710D1F">
      <w:pPr>
        <w:jc w:val="center"/>
        <w:rPr>
          <w:b/>
          <w:bCs/>
        </w:rPr>
      </w:pPr>
      <w:r w:rsidRPr="006F3A1E">
        <w:rPr>
          <w:b/>
          <w:bCs/>
        </w:rPr>
        <w:t>HTPL/FOR/ENGG/TR0</w:t>
      </w:r>
      <w:r w:rsidR="00DA5E21">
        <w:rPr>
          <w:b/>
          <w:bCs/>
        </w:rPr>
        <w:t>2</w:t>
      </w:r>
    </w:p>
    <w:p w14:paraId="41391323" w14:textId="77777777" w:rsidR="00DA5E21" w:rsidRDefault="00DA5E21" w:rsidP="00710D1F">
      <w:pPr>
        <w:jc w:val="center"/>
        <w:rPr>
          <w:b/>
          <w:bCs/>
        </w:rPr>
      </w:pPr>
    </w:p>
    <w:p w14:paraId="541A9B74" w14:textId="71A49CF3" w:rsidR="00C57C74" w:rsidRPr="00C57C74" w:rsidRDefault="00C57C74" w:rsidP="00C57C74">
      <w:r w:rsidRPr="00C57C74">
        <w:rPr>
          <w:b/>
          <w:bCs/>
        </w:rPr>
        <w:t>SOFTWARE TEST REPORT</w:t>
      </w:r>
    </w:p>
    <w:p w14:paraId="1BCA8134" w14:textId="77777777" w:rsidR="00C57C74" w:rsidRPr="00C57C74" w:rsidRDefault="00000000" w:rsidP="00C57C74">
      <w:r>
        <w:pict w14:anchorId="3DA91915">
          <v:rect id="_x0000_i1025" style="width:0;height:1.5pt" o:hralign="center" o:hrstd="t" o:hr="t" fillcolor="#a0a0a0" stroked="f"/>
        </w:pict>
      </w:r>
    </w:p>
    <w:p w14:paraId="42CB5AC4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OVERVIEW</w:t>
      </w:r>
    </w:p>
    <w:p w14:paraId="33A1A82A" w14:textId="77777777" w:rsidR="00DA5E21" w:rsidRPr="00DA5E21" w:rsidRDefault="00DA5E21" w:rsidP="00DA5E21">
      <w:r w:rsidRPr="00DA5E21">
        <w:t xml:space="preserve">Testing was completed by </w:t>
      </w:r>
      <w:r w:rsidRPr="00DA5E21">
        <w:rPr>
          <w:b/>
          <w:bCs/>
        </w:rPr>
        <w:t>Sauravi</w:t>
      </w:r>
      <w:r w:rsidRPr="00DA5E21">
        <w:t xml:space="preserve"> and </w:t>
      </w:r>
      <w:r w:rsidRPr="00DA5E21">
        <w:rPr>
          <w:b/>
          <w:bCs/>
        </w:rPr>
        <w:t>Mehul</w:t>
      </w:r>
      <w:r w:rsidRPr="00DA5E21">
        <w:t xml:space="preserve"> on </w:t>
      </w:r>
      <w:r w:rsidRPr="00DA5E21">
        <w:rPr>
          <w:b/>
          <w:bCs/>
        </w:rPr>
        <w:t>June 20, 2025</w:t>
      </w:r>
      <w:r w:rsidRPr="00DA5E21">
        <w:t>. New feature implementation was verified:</w:t>
      </w:r>
    </w:p>
    <w:p w14:paraId="18651F4B" w14:textId="314C1ECD" w:rsidR="00AC6E49" w:rsidRPr="00AC6E49" w:rsidRDefault="00DA5E21" w:rsidP="00AC6E49">
      <w:r w:rsidRPr="00DA5E21">
        <w:t xml:space="preserve">The objective was to implement and verify the new call-log report functionality for </w:t>
      </w:r>
      <w:proofErr w:type="spellStart"/>
      <w:r w:rsidRPr="00DA5E21">
        <w:rPr>
          <w:b/>
          <w:bCs/>
        </w:rPr>
        <w:t>Mswipe</w:t>
      </w:r>
      <w:proofErr w:type="spellEnd"/>
      <w:r w:rsidRPr="00DA5E21">
        <w:rPr>
          <w:b/>
          <w:bCs/>
        </w:rPr>
        <w:t xml:space="preserve"> </w:t>
      </w:r>
      <w:proofErr w:type="spellStart"/>
      <w:r w:rsidRPr="00DA5E21">
        <w:rPr>
          <w:b/>
          <w:bCs/>
        </w:rPr>
        <w:t>Hexa</w:t>
      </w:r>
      <w:proofErr w:type="spellEnd"/>
      <w:r w:rsidRPr="00DA5E21">
        <w:t>, which displays connected call entries with comprehensive filtering and reporting capabilities</w:t>
      </w:r>
      <w:r w:rsidR="002F2C00" w:rsidRPr="002F2C00">
        <w:t>.</w:t>
      </w:r>
    </w:p>
    <w:p w14:paraId="2FD5FD7D" w14:textId="637231A9" w:rsidR="00C57C74" w:rsidRPr="00C57C74" w:rsidRDefault="00000000" w:rsidP="00C57C74">
      <w:r>
        <w:pict w14:anchorId="1B3417FE">
          <v:rect id="_x0000_i1026" style="width:0;height:1.5pt" o:hralign="center" o:hrstd="t" o:hr="t" fillcolor="#a0a0a0" stroked="f"/>
        </w:pict>
      </w:r>
    </w:p>
    <w:p w14:paraId="3F6A7BC7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SOFTWARE IDENTIFICATION</w:t>
      </w:r>
    </w:p>
    <w:p w14:paraId="731B5330" w14:textId="709527B5" w:rsidR="00C57C74" w:rsidRDefault="00C57C74" w:rsidP="00C57C74">
      <w:pPr>
        <w:numPr>
          <w:ilvl w:val="0"/>
          <w:numId w:val="2"/>
        </w:numPr>
      </w:pPr>
      <w:r w:rsidRPr="00C57C74">
        <w:rPr>
          <w:b/>
          <w:bCs/>
        </w:rPr>
        <w:t>Name:</w:t>
      </w:r>
      <w:r w:rsidRPr="00C57C74">
        <w:t xml:space="preserve"> </w:t>
      </w:r>
      <w:proofErr w:type="spellStart"/>
      <w:r w:rsidR="00AE1EDD" w:rsidRPr="00AE1EDD">
        <w:t>Mswipe</w:t>
      </w:r>
      <w:proofErr w:type="spellEnd"/>
      <w:r w:rsidR="00AE1EDD" w:rsidRPr="00AE1EDD">
        <w:t xml:space="preserve"> </w:t>
      </w:r>
      <w:proofErr w:type="spellStart"/>
      <w:r w:rsidR="00AE1EDD" w:rsidRPr="00AE1EDD">
        <w:t>Hex</w:t>
      </w:r>
      <w:r w:rsidR="00AE1EDD">
        <w:t>a</w:t>
      </w:r>
      <w:proofErr w:type="spellEnd"/>
      <w:r w:rsidR="00DC353C">
        <w:t>.</w:t>
      </w:r>
    </w:p>
    <w:p w14:paraId="744FCF7D" w14:textId="64DD217D" w:rsidR="00CA0972" w:rsidRDefault="00492D62" w:rsidP="0080738A">
      <w:pPr>
        <w:numPr>
          <w:ilvl w:val="0"/>
          <w:numId w:val="2"/>
        </w:numPr>
      </w:pPr>
      <w:r w:rsidRPr="00CA0972">
        <w:rPr>
          <w:b/>
          <w:bCs/>
        </w:rPr>
        <w:t>Module Name</w:t>
      </w:r>
      <w:r w:rsidR="00D72330" w:rsidRPr="00CA0972">
        <w:rPr>
          <w:b/>
          <w:bCs/>
        </w:rPr>
        <w:t xml:space="preserve">: </w:t>
      </w:r>
      <w:r w:rsidR="007D2151" w:rsidRPr="007D2151">
        <w:t>Call-Log Reporting &amp; Analytics</w:t>
      </w:r>
      <w:r w:rsidR="00CA0972">
        <w:t>.</w:t>
      </w:r>
    </w:p>
    <w:p w14:paraId="7A5346BB" w14:textId="21C74286" w:rsidR="00C57C74" w:rsidRPr="00C57C74" w:rsidRDefault="00C57C74" w:rsidP="0080738A">
      <w:pPr>
        <w:numPr>
          <w:ilvl w:val="0"/>
          <w:numId w:val="2"/>
        </w:numPr>
      </w:pPr>
      <w:r w:rsidRPr="00CA0972">
        <w:rPr>
          <w:b/>
          <w:bCs/>
        </w:rPr>
        <w:t>Version:</w:t>
      </w:r>
      <w:r w:rsidRPr="00C57C74">
        <w:t xml:space="preserve"> 1.2</w:t>
      </w:r>
    </w:p>
    <w:p w14:paraId="171C821E" w14:textId="1BBE8649" w:rsidR="00B13DA7" w:rsidRPr="00710D1F" w:rsidRDefault="00000000" w:rsidP="00C57C74">
      <w:r>
        <w:pict w14:anchorId="38892B30">
          <v:rect id="_x0000_i1027" style="width:0;height:1.5pt" o:hralign="center" o:hrstd="t" o:hr="t" fillcolor="#a0a0a0" stroked="f"/>
        </w:pict>
      </w:r>
    </w:p>
    <w:p w14:paraId="4C555DD8" w14:textId="56690CCA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DATES &amp; DURATION</w:t>
      </w:r>
    </w:p>
    <w:p w14:paraId="01FE1638" w14:textId="0168D70A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Start Date:</w:t>
      </w:r>
      <w:r w:rsidRPr="00C57C74">
        <w:t xml:space="preserve"> </w:t>
      </w:r>
      <w:r w:rsidR="00CA0972" w:rsidRPr="00CA0972">
        <w:t xml:space="preserve">June </w:t>
      </w:r>
      <w:r w:rsidR="00CA3519">
        <w:t>20</w:t>
      </w:r>
      <w:r w:rsidR="00CA0972" w:rsidRPr="00CA0972">
        <w:t>, 2025</w:t>
      </w:r>
    </w:p>
    <w:p w14:paraId="0BA7014B" w14:textId="24B728AC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Completion Date:</w:t>
      </w:r>
      <w:r w:rsidRPr="00C57C74">
        <w:t xml:space="preserve"> </w:t>
      </w:r>
      <w:r w:rsidR="00CA0972" w:rsidRPr="00CA0972">
        <w:t xml:space="preserve">June </w:t>
      </w:r>
      <w:r w:rsidR="00CA3519">
        <w:t>20</w:t>
      </w:r>
      <w:r w:rsidR="00CA0972" w:rsidRPr="00CA0972">
        <w:t>, 2025</w:t>
      </w:r>
    </w:p>
    <w:p w14:paraId="20E94E67" w14:textId="7777777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Duration:</w:t>
      </w:r>
      <w:r w:rsidRPr="00C57C74">
        <w:t xml:space="preserve"> 1 day</w:t>
      </w:r>
    </w:p>
    <w:p w14:paraId="317179B6" w14:textId="7777777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Effort:</w:t>
      </w:r>
      <w:r w:rsidRPr="00C57C74">
        <w:t xml:space="preserve"> 2 person-days</w:t>
      </w:r>
    </w:p>
    <w:p w14:paraId="13B9B532" w14:textId="77326805" w:rsidR="00B13DA7" w:rsidRPr="00710D1F" w:rsidRDefault="00000000" w:rsidP="00C57C74">
      <w:r>
        <w:pict w14:anchorId="014AA7F5">
          <v:rect id="_x0000_i1028" style="width:0;height:1.5pt" o:hralign="center" o:hrstd="t" o:hr="t" fillcolor="#a0a0a0" stroked="f"/>
        </w:pict>
      </w:r>
    </w:p>
    <w:p w14:paraId="4946A538" w14:textId="17EDAAAF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RESOURCES</w:t>
      </w:r>
    </w:p>
    <w:p w14:paraId="363D358D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People Involved</w:t>
      </w:r>
    </w:p>
    <w:p w14:paraId="653C44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Lead:</w:t>
      </w:r>
      <w:r w:rsidRPr="00C57C74">
        <w:t xml:space="preserve"> Sauravi</w:t>
      </w:r>
    </w:p>
    <w:p w14:paraId="5426747B" w14:textId="15D053ED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Analyst:</w:t>
      </w:r>
      <w:r w:rsidRPr="00C57C74">
        <w:t xml:space="preserve"> </w:t>
      </w:r>
      <w:r w:rsidR="009B1C35">
        <w:t>Mehul</w:t>
      </w:r>
    </w:p>
    <w:p w14:paraId="624F80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Development Lead:</w:t>
      </w:r>
      <w:r w:rsidRPr="00C57C74">
        <w:t xml:space="preserve"> Nagendra</w:t>
      </w:r>
    </w:p>
    <w:p w14:paraId="1F0B3F7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Developer:</w:t>
      </w:r>
      <w:r w:rsidRPr="00C57C74">
        <w:t xml:space="preserve"> Sauravi</w:t>
      </w:r>
    </w:p>
    <w:p w14:paraId="3736665C" w14:textId="14798D7C" w:rsidR="00710D1F" w:rsidRDefault="00000000" w:rsidP="00C57C74">
      <w:pPr>
        <w:rPr>
          <w:b/>
          <w:bCs/>
        </w:rPr>
      </w:pPr>
      <w:r>
        <w:pict w14:anchorId="281A1B7A">
          <v:rect id="_x0000_i1029" style="width:0;height:1.5pt" o:hralign="center" o:hrstd="t" o:hr="t" fillcolor="#a0a0a0" stroked="f"/>
        </w:pict>
      </w:r>
    </w:p>
    <w:p w14:paraId="56F6DCF5" w14:textId="79B1E288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ISSUES RAISED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060"/>
        <w:gridCol w:w="6244"/>
        <w:gridCol w:w="956"/>
        <w:gridCol w:w="783"/>
      </w:tblGrid>
      <w:tr w:rsidR="009B1C35" w:rsidRPr="00C57C74" w14:paraId="1E4431C5" w14:textId="77777777" w:rsidTr="00792FCA">
        <w:trPr>
          <w:trHeight w:val="246"/>
        </w:trPr>
        <w:tc>
          <w:tcPr>
            <w:tcW w:w="0" w:type="auto"/>
          </w:tcPr>
          <w:p w14:paraId="5268204F" w14:textId="77777777" w:rsidR="00792FCA" w:rsidRDefault="00792FCA" w:rsidP="00792FCA">
            <w:r>
              <w:rPr>
                <w:rStyle w:val="Strong"/>
              </w:rPr>
              <w:t>Bug ID</w:t>
            </w:r>
          </w:p>
          <w:p w14:paraId="0333D5E5" w14:textId="6199B8A6" w:rsidR="00C57C74" w:rsidRPr="00C57C74" w:rsidRDefault="00C57C74" w:rsidP="00C57C7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6A15195" w14:textId="7368CFE5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Description</w:t>
            </w:r>
          </w:p>
        </w:tc>
        <w:tc>
          <w:tcPr>
            <w:tcW w:w="0" w:type="auto"/>
          </w:tcPr>
          <w:p w14:paraId="25C3C575" w14:textId="7CA226C8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Severity</w:t>
            </w:r>
          </w:p>
        </w:tc>
        <w:tc>
          <w:tcPr>
            <w:tcW w:w="0" w:type="auto"/>
          </w:tcPr>
          <w:p w14:paraId="627ADB84" w14:textId="7789B24D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9B1C35" w:rsidRPr="00C57C74" w14:paraId="587D9AB9" w14:textId="77777777" w:rsidTr="00792FCA">
        <w:trPr>
          <w:trHeight w:val="246"/>
        </w:trPr>
        <w:tc>
          <w:tcPr>
            <w:tcW w:w="0" w:type="auto"/>
          </w:tcPr>
          <w:p w14:paraId="39360BBD" w14:textId="5C8AA2E8" w:rsidR="00C57C74" w:rsidRPr="00C57C74" w:rsidRDefault="00792FCA" w:rsidP="00C57C74">
            <w:pPr>
              <w:spacing w:after="160" w:line="259" w:lineRule="auto"/>
            </w:pPr>
            <w:r w:rsidRPr="00C57C74">
              <w:lastRenderedPageBreak/>
              <w:t>BUG_001</w:t>
            </w:r>
          </w:p>
        </w:tc>
        <w:tc>
          <w:tcPr>
            <w:tcW w:w="0" w:type="auto"/>
          </w:tcPr>
          <w:p w14:paraId="696D1BD6" w14:textId="7B66B7CD" w:rsidR="00C57C74" w:rsidRPr="00C57C74" w:rsidRDefault="00E620BC" w:rsidP="00C57C74">
            <w:pPr>
              <w:spacing w:after="160" w:line="259" w:lineRule="auto"/>
            </w:pPr>
            <w:r w:rsidRPr="00E620BC">
              <w:t xml:space="preserve">New call-log report feature required to display connected call entries with filtering options for </w:t>
            </w:r>
            <w:proofErr w:type="spellStart"/>
            <w:r w:rsidRPr="00E620BC">
              <w:t>Mswipe</w:t>
            </w:r>
            <w:proofErr w:type="spellEnd"/>
            <w:r w:rsidRPr="00E620BC">
              <w:t xml:space="preserve"> </w:t>
            </w:r>
            <w:proofErr w:type="spellStart"/>
            <w:r w:rsidRPr="00E620BC">
              <w:t>Hexa</w:t>
            </w:r>
            <w:proofErr w:type="spellEnd"/>
            <w:r w:rsidRPr="00E620BC">
              <w:t xml:space="preserve"> client. Report should include call duration, agent details, and connection timestamps</w:t>
            </w:r>
            <w:r w:rsidR="009B1C35">
              <w:t>.</w:t>
            </w:r>
          </w:p>
        </w:tc>
        <w:tc>
          <w:tcPr>
            <w:tcW w:w="0" w:type="auto"/>
          </w:tcPr>
          <w:p w14:paraId="19D1DA34" w14:textId="00D48964" w:rsidR="00C57C74" w:rsidRPr="00C57C74" w:rsidRDefault="00A26B8F" w:rsidP="00C57C74">
            <w:pPr>
              <w:spacing w:after="160" w:line="259" w:lineRule="auto"/>
            </w:pPr>
            <w:r>
              <w:t>Low</w:t>
            </w:r>
          </w:p>
        </w:tc>
        <w:tc>
          <w:tcPr>
            <w:tcW w:w="0" w:type="auto"/>
          </w:tcPr>
          <w:p w14:paraId="22ACC13A" w14:textId="1EAE3E83" w:rsidR="00C57C74" w:rsidRPr="00C57C74" w:rsidRDefault="00792FCA" w:rsidP="00C57C74">
            <w:pPr>
              <w:spacing w:after="160" w:line="259" w:lineRule="auto"/>
            </w:pPr>
            <w:r w:rsidRPr="00C57C74">
              <w:t>Open</w:t>
            </w:r>
          </w:p>
        </w:tc>
      </w:tr>
    </w:tbl>
    <w:p w14:paraId="324EA2D1" w14:textId="77777777" w:rsidR="00C57C74" w:rsidRPr="00C57C74" w:rsidRDefault="00000000" w:rsidP="00C57C74">
      <w:r>
        <w:pict w14:anchorId="77F15C33">
          <v:rect id="_x0000_i1030" style="width:0;height:1.5pt" o:hralign="center" o:hrstd="t" o:hr="t" fillcolor="#a0a0a0" stroked="f"/>
        </w:pict>
      </w:r>
    </w:p>
    <w:p w14:paraId="04467FC1" w14:textId="77777777" w:rsidR="00C051DF" w:rsidRPr="00C051DF" w:rsidRDefault="00C051DF" w:rsidP="00C051DF">
      <w:pPr>
        <w:rPr>
          <w:b/>
          <w:bCs/>
        </w:rPr>
      </w:pPr>
      <w:r w:rsidRPr="00C051DF">
        <w:rPr>
          <w:b/>
          <w:bCs/>
        </w:rPr>
        <w:t>BUGS FIXED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060"/>
        <w:gridCol w:w="3132"/>
        <w:gridCol w:w="4044"/>
        <w:gridCol w:w="807"/>
      </w:tblGrid>
      <w:tr w:rsidR="00E34196" w:rsidRPr="00C57C74" w14:paraId="0C414320" w14:textId="77777777" w:rsidTr="00AA1796">
        <w:trPr>
          <w:trHeight w:val="246"/>
        </w:trPr>
        <w:tc>
          <w:tcPr>
            <w:tcW w:w="0" w:type="auto"/>
          </w:tcPr>
          <w:p w14:paraId="00A43FC3" w14:textId="77777777" w:rsidR="00C051DF" w:rsidRDefault="00C051DF" w:rsidP="00AA1796">
            <w:r>
              <w:rPr>
                <w:rStyle w:val="Strong"/>
              </w:rPr>
              <w:t>Bug ID</w:t>
            </w:r>
          </w:p>
          <w:p w14:paraId="382EBA09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3A3CCD3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Description</w:t>
            </w:r>
          </w:p>
        </w:tc>
        <w:tc>
          <w:tcPr>
            <w:tcW w:w="0" w:type="auto"/>
          </w:tcPr>
          <w:p w14:paraId="041D1F57" w14:textId="77777777" w:rsidR="00C051DF" w:rsidRDefault="00C051DF" w:rsidP="00C051DF">
            <w:r>
              <w:rPr>
                <w:rStyle w:val="Strong"/>
              </w:rPr>
              <w:t>Fix Details</w:t>
            </w:r>
          </w:p>
          <w:p w14:paraId="6DF5B2FC" w14:textId="039B5948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05E062F7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E34196" w:rsidRPr="00C57C74" w14:paraId="2963ECA9" w14:textId="77777777" w:rsidTr="00AA1796">
        <w:trPr>
          <w:trHeight w:val="246"/>
        </w:trPr>
        <w:tc>
          <w:tcPr>
            <w:tcW w:w="0" w:type="auto"/>
          </w:tcPr>
          <w:p w14:paraId="3EB8C83D" w14:textId="77777777" w:rsidR="00C051DF" w:rsidRPr="00C57C74" w:rsidRDefault="00C051DF" w:rsidP="00AA1796">
            <w:pPr>
              <w:spacing w:after="160" w:line="259" w:lineRule="auto"/>
            </w:pPr>
            <w:r w:rsidRPr="00C57C74">
              <w:t>BUG_001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1"/>
              <w:gridCol w:w="66"/>
              <w:gridCol w:w="66"/>
              <w:gridCol w:w="81"/>
            </w:tblGrid>
            <w:tr w:rsidR="00E34196" w:rsidRPr="00B80333" w14:paraId="22CE37CA" w14:textId="15646194" w:rsidTr="006071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C2A204" w14:textId="2CFACC1B" w:rsidR="00E34196" w:rsidRPr="00B80333" w:rsidRDefault="00E620BC" w:rsidP="00B80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E620BC">
                    <w:t xml:space="preserve">New call-log report feature required to display connected call entries with filtering options for </w:t>
                  </w:r>
                  <w:proofErr w:type="spellStart"/>
                  <w:r w:rsidRPr="00E620BC">
                    <w:t>Mswipe</w:t>
                  </w:r>
                  <w:proofErr w:type="spellEnd"/>
                  <w:r w:rsidRPr="00E620BC">
                    <w:t xml:space="preserve"> </w:t>
                  </w:r>
                  <w:proofErr w:type="spellStart"/>
                  <w:r w:rsidRPr="00E620BC">
                    <w:t>Hexa</w:t>
                  </w:r>
                  <w:proofErr w:type="spellEnd"/>
                  <w:r w:rsidRPr="00E620BC">
                    <w:t xml:space="preserve"> client. Report should include call duration, agent details, and connection timestamps.</w:t>
                  </w:r>
                </w:p>
              </w:tc>
              <w:tc>
                <w:tcPr>
                  <w:tcW w:w="0" w:type="auto"/>
                </w:tcPr>
                <w:p w14:paraId="66627178" w14:textId="77777777" w:rsidR="00E34196" w:rsidRPr="00285302" w:rsidRDefault="00E34196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3E700670" w14:textId="09499193" w:rsidR="00E34196" w:rsidRPr="00285302" w:rsidRDefault="00E34196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47002AD4" w14:textId="77777777" w:rsidR="00E34196" w:rsidRPr="00285302" w:rsidRDefault="00E34196" w:rsidP="00B80333">
                  <w:pPr>
                    <w:spacing w:after="0" w:line="240" w:lineRule="auto"/>
                  </w:pPr>
                </w:p>
              </w:tc>
            </w:tr>
          </w:tbl>
          <w:p w14:paraId="51E6AD0B" w14:textId="4D583D0C" w:rsidR="00C051DF" w:rsidRPr="00C57C74" w:rsidRDefault="00C051DF" w:rsidP="00AA1796">
            <w:pPr>
              <w:spacing w:after="160" w:line="259" w:lineRule="auto"/>
            </w:pPr>
          </w:p>
        </w:tc>
        <w:tc>
          <w:tcPr>
            <w:tcW w:w="0" w:type="auto"/>
          </w:tcPr>
          <w:p w14:paraId="19895385" w14:textId="409B2B06" w:rsidR="00C051DF" w:rsidRPr="00C57C74" w:rsidRDefault="00E620BC" w:rsidP="00082BEE">
            <w:r w:rsidRPr="00E620BC">
              <w:t>Implemented new call-log report module with connected call filtering. Added report generation functionality with date range, agent, and campaign filters. Created export options (PDF, Excel, CSV). Integrated real-time data refresh and pagination for large datasets. Added call duration analytics and connection success metrics.</w:t>
            </w:r>
          </w:p>
        </w:tc>
        <w:tc>
          <w:tcPr>
            <w:tcW w:w="0" w:type="auto"/>
          </w:tcPr>
          <w:p w14:paraId="4455C499" w14:textId="59408F9E" w:rsidR="00C051DF" w:rsidRPr="00C57C74" w:rsidRDefault="00C051DF" w:rsidP="00AA1796">
            <w:pPr>
              <w:spacing w:after="160" w:line="259" w:lineRule="auto"/>
            </w:pPr>
            <w:r w:rsidRPr="00C051DF">
              <w:rPr>
                <w:rFonts w:ascii="Segoe UI Emoji" w:hAnsi="Segoe UI Emoji" w:cs="Segoe UI Emoji"/>
                <w:b/>
                <w:bCs/>
              </w:rPr>
              <w:t>✅</w:t>
            </w:r>
            <w:r w:rsidRPr="00C051DF">
              <w:rPr>
                <w:b/>
                <w:bCs/>
              </w:rPr>
              <w:t xml:space="preserve"> </w:t>
            </w:r>
            <w:r w:rsidRPr="00C051DF">
              <w:t>Fixed</w:t>
            </w:r>
          </w:p>
        </w:tc>
      </w:tr>
    </w:tbl>
    <w:p w14:paraId="233CF619" w14:textId="77777777" w:rsidR="00C051DF" w:rsidRDefault="00C051DF" w:rsidP="00C57C74">
      <w:pPr>
        <w:rPr>
          <w:b/>
          <w:bCs/>
        </w:rPr>
      </w:pPr>
    </w:p>
    <w:p w14:paraId="31A0315F" w14:textId="4159FA30" w:rsidR="00C051DF" w:rsidRDefault="00000000" w:rsidP="00C57C74">
      <w:pPr>
        <w:rPr>
          <w:b/>
          <w:bCs/>
        </w:rPr>
      </w:pPr>
      <w:r>
        <w:pict w14:anchorId="6992D749">
          <v:rect id="_x0000_i1031" style="width:0;height:1.5pt" o:hralign="center" o:hrstd="t" o:hr="t" fillcolor="#a0a0a0" stroked="f"/>
        </w:pict>
      </w:r>
    </w:p>
    <w:p w14:paraId="0DC8F80E" w14:textId="52A093A1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ADDITIONAL DETAILS</w:t>
      </w:r>
    </w:p>
    <w:p w14:paraId="2546927E" w14:textId="76A9D261" w:rsidR="00D36925" w:rsidRPr="00CA0972" w:rsidRDefault="00C57C74" w:rsidP="00CA0972">
      <w:r w:rsidRPr="00CA0972">
        <w:rPr>
          <w:b/>
          <w:bCs/>
        </w:rPr>
        <w:t>What Was Tested</w:t>
      </w:r>
    </w:p>
    <w:p w14:paraId="2517F32C" w14:textId="044702D5" w:rsidR="00E073AC" w:rsidRPr="00E073AC" w:rsidRDefault="00E073AC" w:rsidP="00E073AC">
      <w:pPr>
        <w:pStyle w:val="ListParagraph"/>
        <w:numPr>
          <w:ilvl w:val="0"/>
          <w:numId w:val="38"/>
        </w:numPr>
      </w:pPr>
      <w:r w:rsidRPr="00E073AC">
        <w:t>Call-log report generation functionality</w:t>
      </w:r>
      <w:r>
        <w:t>.</w:t>
      </w:r>
    </w:p>
    <w:p w14:paraId="22D89ADB" w14:textId="33737164" w:rsidR="00E073AC" w:rsidRPr="00E073AC" w:rsidRDefault="00E073AC" w:rsidP="00E073AC">
      <w:pPr>
        <w:pStyle w:val="ListParagraph"/>
        <w:numPr>
          <w:ilvl w:val="0"/>
          <w:numId w:val="38"/>
        </w:numPr>
      </w:pPr>
      <w:r w:rsidRPr="00E073AC">
        <w:t>Connected call entries filtering and display</w:t>
      </w:r>
      <w:r>
        <w:t>.</w:t>
      </w:r>
    </w:p>
    <w:p w14:paraId="227EBBD3" w14:textId="06C7E080" w:rsidR="00E073AC" w:rsidRDefault="00E073AC" w:rsidP="00E073AC">
      <w:pPr>
        <w:pStyle w:val="ListParagraph"/>
        <w:numPr>
          <w:ilvl w:val="0"/>
          <w:numId w:val="38"/>
        </w:numPr>
      </w:pPr>
      <w:r w:rsidRPr="00E073AC">
        <w:t>Date range selection and filtering</w:t>
      </w:r>
      <w:r>
        <w:t>.</w:t>
      </w:r>
    </w:p>
    <w:p w14:paraId="3C9A2379" w14:textId="268A4B7D" w:rsidR="00C57C74" w:rsidRPr="00DC353C" w:rsidRDefault="00C57C74" w:rsidP="00E073AC">
      <w:pPr>
        <w:rPr>
          <w:b/>
          <w:bCs/>
        </w:rPr>
      </w:pPr>
      <w:r w:rsidRPr="00DC353C">
        <w:rPr>
          <w:b/>
          <w:bCs/>
        </w:rPr>
        <w:t>Summary</w:t>
      </w:r>
    </w:p>
    <w:p w14:paraId="38B1A822" w14:textId="02E98DAB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>Issues Resolved</w:t>
      </w:r>
      <w:r w:rsidRPr="005A1CE5">
        <w:t xml:space="preserve">: </w:t>
      </w:r>
      <w:r w:rsidR="00FC1F50" w:rsidRPr="00FC1F50">
        <w:t>New call-log report for connected call entries</w:t>
      </w:r>
      <w:r w:rsidR="00FC1F50">
        <w:t>.</w:t>
      </w:r>
    </w:p>
    <w:p w14:paraId="128BFEB0" w14:textId="5ED132CB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>Severity Range:</w:t>
      </w:r>
      <w:r w:rsidRPr="005A1CE5">
        <w:t xml:space="preserve"> </w:t>
      </w:r>
      <w:r w:rsidR="00FC1F50">
        <w:t>Low</w:t>
      </w:r>
    </w:p>
    <w:p w14:paraId="43FC9624" w14:textId="198B3321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 xml:space="preserve">Status: </w:t>
      </w:r>
      <w:r w:rsidR="00E34196" w:rsidRPr="00E34196">
        <w:t>All issues resolved</w:t>
      </w:r>
      <w:r>
        <w:rPr>
          <w:b/>
          <w:bCs/>
        </w:rPr>
        <w:t>.</w:t>
      </w:r>
    </w:p>
    <w:p w14:paraId="12BB1C88" w14:textId="63F83455" w:rsidR="00C57C74" w:rsidRPr="00C57C74" w:rsidRDefault="00C57C74" w:rsidP="005A1CE5">
      <w:pPr>
        <w:rPr>
          <w:b/>
          <w:bCs/>
        </w:rPr>
      </w:pPr>
      <w:r w:rsidRPr="00C57C74">
        <w:rPr>
          <w:b/>
          <w:bCs/>
        </w:rPr>
        <w:t>Workaround</w:t>
      </w:r>
    </w:p>
    <w:p w14:paraId="041CE816" w14:textId="77777777" w:rsidR="00F01456" w:rsidRDefault="00F01456" w:rsidP="00F01456">
      <w:pPr>
        <w:pStyle w:val="ListParagraph"/>
        <w:numPr>
          <w:ilvl w:val="0"/>
          <w:numId w:val="27"/>
        </w:numPr>
      </w:pPr>
      <w:r w:rsidRPr="00F01456">
        <w:t>NA (Fixed in code directly)</w:t>
      </w:r>
    </w:p>
    <w:p w14:paraId="3C81558E" w14:textId="5FBD8179" w:rsidR="00602540" w:rsidRPr="00A104C4" w:rsidRDefault="00C57C74" w:rsidP="00A104C4">
      <w:pPr>
        <w:rPr>
          <w:rFonts w:eastAsia="Times New Roman" w:cstheme="minorHAnsi"/>
          <w:kern w:val="0"/>
          <w:lang w:eastAsia="en-IN"/>
          <w14:ligatures w14:val="none"/>
        </w:rPr>
      </w:pPr>
      <w:r w:rsidRPr="00A104C4">
        <w:rPr>
          <w:b/>
          <w:bCs/>
        </w:rPr>
        <w:t>Recommendation</w:t>
      </w:r>
    </w:p>
    <w:p w14:paraId="296FD548" w14:textId="12866F99" w:rsidR="00C57C74" w:rsidRPr="000838DA" w:rsidRDefault="00FC1F50" w:rsidP="000838DA">
      <w:pPr>
        <w:ind w:left="360"/>
      </w:pPr>
      <w:r w:rsidRPr="00FC1F50">
        <w:t>Implement scheduled report generation for daily/weekly/monthly automated reports</w:t>
      </w:r>
      <w:r w:rsidR="00FC24C6" w:rsidRPr="00FC24C6">
        <w:t>.</w:t>
      </w:r>
      <w:r w:rsidR="00000000">
        <w:pict w14:anchorId="016B0B60">
          <v:rect id="_x0000_i1032" style="width:0;height:1.5pt" o:hralign="center" o:hrstd="t" o:hr="t" fillcolor="#a0a0a0" stroked="f"/>
        </w:pict>
      </w:r>
    </w:p>
    <w:p w14:paraId="4255E65A" w14:textId="77777777" w:rsidR="00C57C74" w:rsidRDefault="00C57C74" w:rsidP="00C57C74">
      <w:pPr>
        <w:rPr>
          <w:b/>
          <w:bCs/>
        </w:rPr>
      </w:pPr>
      <w:r w:rsidRPr="00C57C74">
        <w:rPr>
          <w:b/>
          <w:bCs/>
        </w:rPr>
        <w:t>APPROVALS</w:t>
      </w:r>
    </w:p>
    <w:tbl>
      <w:tblPr>
        <w:tblStyle w:val="TableGrid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792FCA" w14:paraId="1085563F" w14:textId="77777777" w:rsidTr="00C71F46">
        <w:trPr>
          <w:trHeight w:val="362"/>
        </w:trPr>
        <w:tc>
          <w:tcPr>
            <w:tcW w:w="3062" w:type="dxa"/>
          </w:tcPr>
          <w:p w14:paraId="69A01C3B" w14:textId="6FB1AE9F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Approver</w:t>
            </w:r>
          </w:p>
        </w:tc>
        <w:tc>
          <w:tcPr>
            <w:tcW w:w="3062" w:type="dxa"/>
          </w:tcPr>
          <w:p w14:paraId="3E67E06C" w14:textId="3A946A8D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Signature</w:t>
            </w:r>
          </w:p>
        </w:tc>
        <w:tc>
          <w:tcPr>
            <w:tcW w:w="3063" w:type="dxa"/>
          </w:tcPr>
          <w:p w14:paraId="321952AC" w14:textId="7FADDE9B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Date</w:t>
            </w:r>
          </w:p>
        </w:tc>
      </w:tr>
      <w:tr w:rsidR="00792FCA" w14:paraId="16860A92" w14:textId="77777777" w:rsidTr="00C71F46">
        <w:trPr>
          <w:trHeight w:val="710"/>
        </w:trPr>
        <w:tc>
          <w:tcPr>
            <w:tcW w:w="3062" w:type="dxa"/>
          </w:tcPr>
          <w:p w14:paraId="68A9DF8F" w14:textId="77777777" w:rsidR="00792FCA" w:rsidRDefault="00792FCA" w:rsidP="00C57C74">
            <w:pPr>
              <w:rPr>
                <w:b/>
                <w:bCs/>
              </w:rPr>
            </w:pPr>
          </w:p>
          <w:p w14:paraId="664A667B" w14:textId="77777777" w:rsidR="00C71F46" w:rsidRDefault="00C71F46" w:rsidP="00C57C74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4F4A7458" w14:textId="77777777" w:rsidR="00792FCA" w:rsidRDefault="00792FCA" w:rsidP="00C57C74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765E30E0" w14:textId="77777777" w:rsidR="00792FCA" w:rsidRDefault="00792FCA" w:rsidP="00C57C74">
            <w:pPr>
              <w:rPr>
                <w:b/>
                <w:bCs/>
              </w:rPr>
            </w:pPr>
          </w:p>
        </w:tc>
      </w:tr>
    </w:tbl>
    <w:p w14:paraId="06F6C90E" w14:textId="02754D1D" w:rsidR="00792FCA" w:rsidRPr="00C57C74" w:rsidRDefault="00792FCA" w:rsidP="00C57C74">
      <w:pPr>
        <w:rPr>
          <w:b/>
          <w:bCs/>
        </w:rPr>
      </w:pPr>
    </w:p>
    <w:p w14:paraId="4ECE2B8B" w14:textId="77777777" w:rsidR="00C57C74" w:rsidRPr="00C57C74" w:rsidRDefault="00000000" w:rsidP="00C57C74">
      <w:r>
        <w:pict w14:anchorId="02A020E5">
          <v:rect id="_x0000_i1033" style="width:0;height:1.5pt" o:hralign="center" o:hrstd="t" o:hr="t" fillcolor="#a0a0a0" stroked="f"/>
        </w:pict>
      </w:r>
    </w:p>
    <w:p w14:paraId="1B074A01" w14:textId="77777777" w:rsidR="00B53898" w:rsidRDefault="00B53898"/>
    <w:sectPr w:rsidR="00B53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CD4"/>
    <w:multiLevelType w:val="multilevel"/>
    <w:tmpl w:val="4D7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690A"/>
    <w:multiLevelType w:val="multilevel"/>
    <w:tmpl w:val="C5BE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93B53"/>
    <w:multiLevelType w:val="hybridMultilevel"/>
    <w:tmpl w:val="1CB6D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4717"/>
    <w:multiLevelType w:val="hybridMultilevel"/>
    <w:tmpl w:val="075CD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3B64"/>
    <w:multiLevelType w:val="multilevel"/>
    <w:tmpl w:val="5C2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B40D2"/>
    <w:multiLevelType w:val="hybridMultilevel"/>
    <w:tmpl w:val="D0A037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4978"/>
    <w:multiLevelType w:val="hybridMultilevel"/>
    <w:tmpl w:val="75942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51932"/>
    <w:multiLevelType w:val="hybridMultilevel"/>
    <w:tmpl w:val="972CE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7577E"/>
    <w:multiLevelType w:val="multilevel"/>
    <w:tmpl w:val="819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772ED"/>
    <w:multiLevelType w:val="multilevel"/>
    <w:tmpl w:val="9E92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64CEE"/>
    <w:multiLevelType w:val="hybridMultilevel"/>
    <w:tmpl w:val="13BA1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02D73"/>
    <w:multiLevelType w:val="multilevel"/>
    <w:tmpl w:val="C198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01BCF"/>
    <w:multiLevelType w:val="hybridMultilevel"/>
    <w:tmpl w:val="1F5A1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78A3"/>
    <w:multiLevelType w:val="hybridMultilevel"/>
    <w:tmpl w:val="A54A7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10975"/>
    <w:multiLevelType w:val="multilevel"/>
    <w:tmpl w:val="222E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67D7E"/>
    <w:multiLevelType w:val="hybridMultilevel"/>
    <w:tmpl w:val="CF2EB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A31A5"/>
    <w:multiLevelType w:val="hybridMultilevel"/>
    <w:tmpl w:val="70B2E8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F6479"/>
    <w:multiLevelType w:val="hybridMultilevel"/>
    <w:tmpl w:val="8682A6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34209"/>
    <w:multiLevelType w:val="hybridMultilevel"/>
    <w:tmpl w:val="36F48D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B4C53"/>
    <w:multiLevelType w:val="hybridMultilevel"/>
    <w:tmpl w:val="C77EA8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6EEF"/>
    <w:multiLevelType w:val="hybridMultilevel"/>
    <w:tmpl w:val="1116EA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85330"/>
    <w:multiLevelType w:val="multilevel"/>
    <w:tmpl w:val="4E6E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4425F"/>
    <w:multiLevelType w:val="hybridMultilevel"/>
    <w:tmpl w:val="FE303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D4753"/>
    <w:multiLevelType w:val="hybridMultilevel"/>
    <w:tmpl w:val="DAF8E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15819"/>
    <w:multiLevelType w:val="multilevel"/>
    <w:tmpl w:val="EE1C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B06D3E"/>
    <w:multiLevelType w:val="hybridMultilevel"/>
    <w:tmpl w:val="511E84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ED4590"/>
    <w:multiLevelType w:val="hybridMultilevel"/>
    <w:tmpl w:val="E8907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11331"/>
    <w:multiLevelType w:val="hybridMultilevel"/>
    <w:tmpl w:val="0210A2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813FF"/>
    <w:multiLevelType w:val="multilevel"/>
    <w:tmpl w:val="A0C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42FF8"/>
    <w:multiLevelType w:val="hybridMultilevel"/>
    <w:tmpl w:val="E5C444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64725"/>
    <w:multiLevelType w:val="multilevel"/>
    <w:tmpl w:val="17E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1E477B"/>
    <w:multiLevelType w:val="hybridMultilevel"/>
    <w:tmpl w:val="04E29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868A8"/>
    <w:multiLevelType w:val="hybridMultilevel"/>
    <w:tmpl w:val="66125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67C14"/>
    <w:multiLevelType w:val="hybridMultilevel"/>
    <w:tmpl w:val="DA3011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141"/>
    <w:multiLevelType w:val="hybridMultilevel"/>
    <w:tmpl w:val="309C2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96DC0"/>
    <w:multiLevelType w:val="hybridMultilevel"/>
    <w:tmpl w:val="6CC42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A3472"/>
    <w:multiLevelType w:val="multilevel"/>
    <w:tmpl w:val="8D4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42144"/>
    <w:multiLevelType w:val="multilevel"/>
    <w:tmpl w:val="F1C4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190540">
    <w:abstractNumId w:val="8"/>
  </w:num>
  <w:num w:numId="2" w16cid:durableId="1028675095">
    <w:abstractNumId w:val="21"/>
  </w:num>
  <w:num w:numId="3" w16cid:durableId="168177179">
    <w:abstractNumId w:val="24"/>
  </w:num>
  <w:num w:numId="4" w16cid:durableId="1197351229">
    <w:abstractNumId w:val="4"/>
  </w:num>
  <w:num w:numId="5" w16cid:durableId="193689606">
    <w:abstractNumId w:val="30"/>
  </w:num>
  <w:num w:numId="6" w16cid:durableId="701713125">
    <w:abstractNumId w:val="14"/>
  </w:num>
  <w:num w:numId="7" w16cid:durableId="780537098">
    <w:abstractNumId w:val="36"/>
  </w:num>
  <w:num w:numId="8" w16cid:durableId="364520881">
    <w:abstractNumId w:val="28"/>
  </w:num>
  <w:num w:numId="9" w16cid:durableId="1879734568">
    <w:abstractNumId w:val="15"/>
  </w:num>
  <w:num w:numId="10" w16cid:durableId="1857959213">
    <w:abstractNumId w:val="12"/>
  </w:num>
  <w:num w:numId="11" w16cid:durableId="1712267126">
    <w:abstractNumId w:val="13"/>
  </w:num>
  <w:num w:numId="12" w16cid:durableId="64424864">
    <w:abstractNumId w:val="10"/>
  </w:num>
  <w:num w:numId="13" w16cid:durableId="1654066303">
    <w:abstractNumId w:val="3"/>
  </w:num>
  <w:num w:numId="14" w16cid:durableId="585000121">
    <w:abstractNumId w:val="25"/>
  </w:num>
  <w:num w:numId="15" w16cid:durableId="224266255">
    <w:abstractNumId w:val="23"/>
  </w:num>
  <w:num w:numId="16" w16cid:durableId="1177034728">
    <w:abstractNumId w:val="1"/>
  </w:num>
  <w:num w:numId="17" w16cid:durableId="223226282">
    <w:abstractNumId w:val="2"/>
  </w:num>
  <w:num w:numId="18" w16cid:durableId="1507213704">
    <w:abstractNumId w:val="37"/>
  </w:num>
  <w:num w:numId="19" w16cid:durableId="1799836397">
    <w:abstractNumId w:val="6"/>
  </w:num>
  <w:num w:numId="20" w16cid:durableId="847520215">
    <w:abstractNumId w:val="26"/>
  </w:num>
  <w:num w:numId="21" w16cid:durableId="902370735">
    <w:abstractNumId w:val="0"/>
  </w:num>
  <w:num w:numId="22" w16cid:durableId="100340452">
    <w:abstractNumId w:val="11"/>
  </w:num>
  <w:num w:numId="23" w16cid:durableId="621961275">
    <w:abstractNumId w:val="32"/>
  </w:num>
  <w:num w:numId="24" w16cid:durableId="1939823076">
    <w:abstractNumId w:val="17"/>
  </w:num>
  <w:num w:numId="25" w16cid:durableId="163055676">
    <w:abstractNumId w:val="7"/>
  </w:num>
  <w:num w:numId="26" w16cid:durableId="614871999">
    <w:abstractNumId w:val="22"/>
  </w:num>
  <w:num w:numId="27" w16cid:durableId="1473981111">
    <w:abstractNumId w:val="27"/>
  </w:num>
  <w:num w:numId="28" w16cid:durableId="918634663">
    <w:abstractNumId w:val="31"/>
  </w:num>
  <w:num w:numId="29" w16cid:durableId="579219201">
    <w:abstractNumId w:val="33"/>
  </w:num>
  <w:num w:numId="30" w16cid:durableId="1660187794">
    <w:abstractNumId w:val="18"/>
  </w:num>
  <w:num w:numId="31" w16cid:durableId="7799818">
    <w:abstractNumId w:val="5"/>
  </w:num>
  <w:num w:numId="32" w16cid:durableId="27612014">
    <w:abstractNumId w:val="34"/>
  </w:num>
  <w:num w:numId="33" w16cid:durableId="1165129061">
    <w:abstractNumId w:val="29"/>
  </w:num>
  <w:num w:numId="34" w16cid:durableId="2136831159">
    <w:abstractNumId w:val="16"/>
  </w:num>
  <w:num w:numId="35" w16cid:durableId="1893229704">
    <w:abstractNumId w:val="9"/>
  </w:num>
  <w:num w:numId="36" w16cid:durableId="1200044658">
    <w:abstractNumId w:val="35"/>
  </w:num>
  <w:num w:numId="37" w16cid:durableId="1053431210">
    <w:abstractNumId w:val="19"/>
  </w:num>
  <w:num w:numId="38" w16cid:durableId="1081022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74"/>
    <w:rsid w:val="00034108"/>
    <w:rsid w:val="000479C9"/>
    <w:rsid w:val="00082BEE"/>
    <w:rsid w:val="000838DA"/>
    <w:rsid w:val="000B5282"/>
    <w:rsid w:val="000B793C"/>
    <w:rsid w:val="000C0130"/>
    <w:rsid w:val="000D394C"/>
    <w:rsid w:val="001945E2"/>
    <w:rsid w:val="001A3505"/>
    <w:rsid w:val="001B507F"/>
    <w:rsid w:val="00201C2D"/>
    <w:rsid w:val="00252807"/>
    <w:rsid w:val="0027549D"/>
    <w:rsid w:val="00285302"/>
    <w:rsid w:val="002C0EE1"/>
    <w:rsid w:val="002D0F60"/>
    <w:rsid w:val="002F2C00"/>
    <w:rsid w:val="00323521"/>
    <w:rsid w:val="00342535"/>
    <w:rsid w:val="00397FCF"/>
    <w:rsid w:val="003C3164"/>
    <w:rsid w:val="003D1550"/>
    <w:rsid w:val="00403014"/>
    <w:rsid w:val="0042253B"/>
    <w:rsid w:val="00427D3A"/>
    <w:rsid w:val="00437D48"/>
    <w:rsid w:val="00467A00"/>
    <w:rsid w:val="00492D62"/>
    <w:rsid w:val="00493596"/>
    <w:rsid w:val="00496CA0"/>
    <w:rsid w:val="004A1558"/>
    <w:rsid w:val="004B09C6"/>
    <w:rsid w:val="004D755B"/>
    <w:rsid w:val="005010B6"/>
    <w:rsid w:val="00525DC6"/>
    <w:rsid w:val="005630D9"/>
    <w:rsid w:val="005669AF"/>
    <w:rsid w:val="005A1CE5"/>
    <w:rsid w:val="005D01AA"/>
    <w:rsid w:val="00602540"/>
    <w:rsid w:val="006061FC"/>
    <w:rsid w:val="00633C1F"/>
    <w:rsid w:val="00661A88"/>
    <w:rsid w:val="006B4623"/>
    <w:rsid w:val="006C7CBE"/>
    <w:rsid w:val="006E2AF5"/>
    <w:rsid w:val="006F3A1E"/>
    <w:rsid w:val="006F6ECF"/>
    <w:rsid w:val="00707716"/>
    <w:rsid w:val="00710D1F"/>
    <w:rsid w:val="00753609"/>
    <w:rsid w:val="0077680C"/>
    <w:rsid w:val="00792FCA"/>
    <w:rsid w:val="007D2151"/>
    <w:rsid w:val="007E1BE6"/>
    <w:rsid w:val="008156B2"/>
    <w:rsid w:val="0085299E"/>
    <w:rsid w:val="008653AD"/>
    <w:rsid w:val="00873868"/>
    <w:rsid w:val="008A5EE2"/>
    <w:rsid w:val="008B4809"/>
    <w:rsid w:val="008C63CC"/>
    <w:rsid w:val="00911B76"/>
    <w:rsid w:val="00963EA4"/>
    <w:rsid w:val="009A1D95"/>
    <w:rsid w:val="009B1C35"/>
    <w:rsid w:val="009C06E6"/>
    <w:rsid w:val="009D210B"/>
    <w:rsid w:val="009D7722"/>
    <w:rsid w:val="009E6306"/>
    <w:rsid w:val="009F7248"/>
    <w:rsid w:val="00A104C4"/>
    <w:rsid w:val="00A21262"/>
    <w:rsid w:val="00A26B8F"/>
    <w:rsid w:val="00AA4D75"/>
    <w:rsid w:val="00AC6E49"/>
    <w:rsid w:val="00AD496E"/>
    <w:rsid w:val="00AE1EDD"/>
    <w:rsid w:val="00AF68BA"/>
    <w:rsid w:val="00B05828"/>
    <w:rsid w:val="00B07432"/>
    <w:rsid w:val="00B13DA7"/>
    <w:rsid w:val="00B53898"/>
    <w:rsid w:val="00B75B77"/>
    <w:rsid w:val="00B80333"/>
    <w:rsid w:val="00B819B4"/>
    <w:rsid w:val="00BA2C14"/>
    <w:rsid w:val="00C051DF"/>
    <w:rsid w:val="00C44375"/>
    <w:rsid w:val="00C51C61"/>
    <w:rsid w:val="00C57C74"/>
    <w:rsid w:val="00C71F46"/>
    <w:rsid w:val="00CA0972"/>
    <w:rsid w:val="00CA3519"/>
    <w:rsid w:val="00CD00F9"/>
    <w:rsid w:val="00CD5F4A"/>
    <w:rsid w:val="00D13E07"/>
    <w:rsid w:val="00D30314"/>
    <w:rsid w:val="00D3290C"/>
    <w:rsid w:val="00D36925"/>
    <w:rsid w:val="00D72330"/>
    <w:rsid w:val="00D75EE0"/>
    <w:rsid w:val="00DA5E21"/>
    <w:rsid w:val="00DB6583"/>
    <w:rsid w:val="00DC353C"/>
    <w:rsid w:val="00DF3970"/>
    <w:rsid w:val="00E073AC"/>
    <w:rsid w:val="00E228F1"/>
    <w:rsid w:val="00E34196"/>
    <w:rsid w:val="00E620BC"/>
    <w:rsid w:val="00E7330A"/>
    <w:rsid w:val="00E83845"/>
    <w:rsid w:val="00ED5748"/>
    <w:rsid w:val="00F01456"/>
    <w:rsid w:val="00F43F47"/>
    <w:rsid w:val="00F672E8"/>
    <w:rsid w:val="00F7596E"/>
    <w:rsid w:val="00F81D18"/>
    <w:rsid w:val="00F921E5"/>
    <w:rsid w:val="00F9426C"/>
    <w:rsid w:val="00FC1F50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0946"/>
  <w15:chartTrackingRefBased/>
  <w15:docId w15:val="{18C5F8FC-3DEE-480D-905E-3C6C3160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7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C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C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C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C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C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92F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92F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609"/>
    <w:rPr>
      <w:rFonts w:ascii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D3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Sauravi Sarode</dc:creator>
  <cp:keywords/>
  <dc:description/>
  <cp:lastModifiedBy>Sauravi Sarode</cp:lastModifiedBy>
  <cp:revision>122</cp:revision>
  <dcterms:created xsi:type="dcterms:W3CDTF">2025-02-26T07:59:00Z</dcterms:created>
  <dcterms:modified xsi:type="dcterms:W3CDTF">2025-06-20T10:43:00Z</dcterms:modified>
</cp:coreProperties>
</file>